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1" w:rsidRPr="002A6D99" w:rsidRDefault="008057DD">
      <w:pPr>
        <w:rPr>
          <w:rFonts w:ascii="Times New Roman" w:hAnsi="Times New Roman" w:cs="Times New Roman"/>
          <w:bCs/>
          <w:sz w:val="20"/>
          <w:szCs w:val="20"/>
        </w:rPr>
      </w:pPr>
      <w:r w:rsidRPr="002A6D99">
        <w:rPr>
          <w:rFonts w:ascii="Times New Roman" w:hAnsi="Times New Roman" w:cs="Mangal" w:hint="cs"/>
          <w:bCs/>
          <w:sz w:val="20"/>
          <w:szCs w:val="18"/>
          <w:cs/>
          <w:lang w:bidi="hi-IN"/>
        </w:rPr>
        <w:t xml:space="preserve">अनुबंध </w:t>
      </w:r>
      <w:r w:rsidR="003113DA" w:rsidRPr="002A6D99">
        <w:rPr>
          <w:rFonts w:ascii="Times New Roman" w:hAnsi="Times New Roman" w:cs="Times New Roman"/>
          <w:bCs/>
          <w:sz w:val="20"/>
          <w:szCs w:val="20"/>
        </w:rPr>
        <w:t xml:space="preserve">E: </w:t>
      </w:r>
      <w:r w:rsidR="002B0822" w:rsidRPr="002A6D99">
        <w:rPr>
          <w:rFonts w:ascii="Times New Roman" w:hAnsi="Times New Roman" w:cs="Mangal"/>
          <w:bCs/>
          <w:sz w:val="20"/>
          <w:szCs w:val="20"/>
          <w:cs/>
          <w:lang w:bidi="hi-IN"/>
        </w:rPr>
        <w:t>वेस्टफील्ड मेमोरियल अस्पताल वित्तीय सहायताक लेल अलग व अतिरिक्त आवश्यकता</w:t>
      </w:r>
    </w:p>
    <w:p w:rsidR="00D34FA0" w:rsidRPr="002A6D99" w:rsidRDefault="002B0822">
      <w:pPr>
        <w:rPr>
          <w:rFonts w:ascii="Times New Roman" w:hAnsi="Times New Roman" w:cs="Times New Roman"/>
          <w:bCs/>
          <w:sz w:val="18"/>
          <w:szCs w:val="18"/>
        </w:rPr>
      </w:pPr>
      <w:r w:rsidRPr="002A6D99">
        <w:rPr>
          <w:rFonts w:ascii="Times New Roman" w:hAnsi="Times New Roman" w:cs="Mangal"/>
          <w:bCs/>
          <w:sz w:val="18"/>
          <w:szCs w:val="18"/>
          <w:cs/>
          <w:lang w:bidi="hi-IN"/>
        </w:rPr>
        <w:t>आवेदनक प्रक्रिया</w:t>
      </w:r>
    </w:p>
    <w:p w:rsidR="00D34FA0" w:rsidRPr="00D34FA0" w:rsidRDefault="00A30A96">
      <w:pPr>
        <w:rPr>
          <w:rFonts w:ascii="Times New Roman" w:hAnsi="Times New Roman" w:cs="Times New Roman"/>
          <w:b/>
          <w:sz w:val="18"/>
          <w:szCs w:val="18"/>
        </w:rPr>
      </w:pP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 xml:space="preserve">एहन मरीज जिनकर आमदनी संघीय गरीबी दिशा-निर्देश सं </w:t>
      </w:r>
      <w:r w:rsidRPr="00A30A96">
        <w:rPr>
          <w:rFonts w:ascii="Times New Roman" w:hAnsi="Times New Roman" w:cs="Times New Roman"/>
          <w:sz w:val="18"/>
          <w:szCs w:val="18"/>
        </w:rPr>
        <w:t xml:space="preserve">100%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>कम हो</w:t>
      </w:r>
      <w:r w:rsidRPr="00A30A96">
        <w:rPr>
          <w:rFonts w:ascii="Times New Roman" w:hAnsi="Times New Roman" w:cs="Times New Roman"/>
          <w:sz w:val="18"/>
          <w:szCs w:val="18"/>
        </w:rPr>
        <w:t xml:space="preserve">,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 xml:space="preserve">हुनकर देनदारी </w:t>
      </w:r>
      <w:r w:rsidRPr="00A30A96">
        <w:rPr>
          <w:rFonts w:ascii="Times New Roman" w:hAnsi="Times New Roman" w:cs="Times New Roman"/>
          <w:sz w:val="18"/>
          <w:szCs w:val="18"/>
        </w:rPr>
        <w:t xml:space="preserve">100%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 xml:space="preserve">माफ भय जायत। एहन मरीज जिनकर आय संघीय गरीबी दिशा-निर्देश के मुताबिक </w:t>
      </w:r>
      <w:r w:rsidRPr="00A30A96">
        <w:rPr>
          <w:rFonts w:ascii="Times New Roman" w:hAnsi="Times New Roman" w:cs="Times New Roman"/>
          <w:sz w:val="18"/>
          <w:szCs w:val="18"/>
        </w:rPr>
        <w:t xml:space="preserve">101%-300%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>के बीच में हो</w:t>
      </w:r>
      <w:r w:rsidRPr="00A30A96">
        <w:rPr>
          <w:rFonts w:ascii="Times New Roman" w:hAnsi="Times New Roman" w:cs="Times New Roman"/>
          <w:sz w:val="18"/>
          <w:szCs w:val="18"/>
        </w:rPr>
        <w:t xml:space="preserve">,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>पर अधिकतम भुगतान राशिक (</w:t>
      </w:r>
      <w:r w:rsidRPr="00A30A96">
        <w:rPr>
          <w:rFonts w:ascii="Times New Roman" w:hAnsi="Times New Roman" w:cs="Times New Roman"/>
          <w:sz w:val="18"/>
          <w:szCs w:val="18"/>
        </w:rPr>
        <w:t xml:space="preserve">MPA)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 xml:space="preserve">आधार पर एकटा स्लाइडिंग शुल्क </w:t>
      </w:r>
      <w:r w:rsidRPr="00A30A96">
        <w:rPr>
          <w:rFonts w:ascii="Times New Roman" w:hAnsi="Times New Roman" w:cs="Times New Roman"/>
          <w:sz w:val="18"/>
          <w:szCs w:val="18"/>
        </w:rPr>
        <w:t xml:space="preserve">85%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 xml:space="preserve">से </w:t>
      </w:r>
      <w:r w:rsidRPr="00A30A96">
        <w:rPr>
          <w:rFonts w:ascii="Times New Roman" w:hAnsi="Times New Roman" w:cs="Times New Roman"/>
          <w:sz w:val="18"/>
          <w:szCs w:val="18"/>
        </w:rPr>
        <w:t xml:space="preserve">95%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>छूटक संग लागू होयत। रोगीक आमदनीक स्तर निर्धारित करैक वास्ते संपत्तिक उपयोग नहिं होयत। एहन संपत्ति में मरीजक प्राथमिक आवास</w:t>
      </w:r>
      <w:r w:rsidRPr="00A30A96">
        <w:rPr>
          <w:rFonts w:ascii="Times New Roman" w:hAnsi="Times New Roman" w:cs="Times New Roman"/>
          <w:sz w:val="18"/>
          <w:szCs w:val="18"/>
        </w:rPr>
        <w:t xml:space="preserve">,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>कर-स्थगित अथवा तुलनीय सेवानिवृत्ति बचत खाता में राखल संपत्ति</w:t>
      </w:r>
      <w:r w:rsidRPr="00A30A96">
        <w:rPr>
          <w:rFonts w:ascii="Times New Roman" w:hAnsi="Times New Roman" w:cs="Times New Roman"/>
          <w:sz w:val="18"/>
          <w:szCs w:val="18"/>
        </w:rPr>
        <w:t xml:space="preserve">, </w:t>
      </w:r>
      <w:r w:rsidRPr="00A30A96">
        <w:rPr>
          <w:rFonts w:ascii="Times New Roman" w:hAnsi="Times New Roman" w:cs="Mangal"/>
          <w:sz w:val="18"/>
          <w:szCs w:val="18"/>
          <w:cs/>
          <w:lang w:bidi="hi-IN"/>
        </w:rPr>
        <w:t>कॉलेज बचत खाता अथवा मरीजक या निकट संबंधी द्वारा दैनिक उपयोगक वाहन शामिल अछि।</w:t>
      </w:r>
    </w:p>
    <w:p w:rsidR="00B9317C" w:rsidRPr="00D34FA0" w:rsidRDefault="004E6D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2019/02/01  </w:t>
      </w:r>
      <w:r w:rsidR="00DB557B" w:rsidRPr="00DB557B">
        <w:rPr>
          <w:rFonts w:ascii="Times New Roman" w:hAnsi="Times New Roman" w:cs="Mangal"/>
          <w:sz w:val="18"/>
          <w:szCs w:val="18"/>
          <w:cs/>
          <w:lang w:bidi="hi-IN"/>
        </w:rPr>
        <w:t>के संघीय रजिस्टर में प्रकाशित संघीय गरीबी दिशा</w:t>
      </w:r>
      <w:r w:rsidR="005523BA">
        <w:rPr>
          <w:rFonts w:ascii="Times New Roman" w:hAnsi="Times New Roman" w:cs="Mangal" w:hint="cs"/>
          <w:sz w:val="18"/>
          <w:szCs w:val="18"/>
          <w:cs/>
          <w:lang w:bidi="hi-IN"/>
        </w:rPr>
        <w:t>-</w:t>
      </w:r>
      <w:r w:rsidR="00DB557B" w:rsidRPr="00DB557B">
        <w:rPr>
          <w:rFonts w:ascii="Times New Roman" w:hAnsi="Times New Roman" w:cs="Mangal"/>
          <w:sz w:val="18"/>
          <w:szCs w:val="18"/>
          <w:cs/>
          <w:lang w:bidi="hi-IN"/>
        </w:rPr>
        <w:t>निर्देश</w:t>
      </w:r>
      <w:r w:rsidR="000B3CE6" w:rsidRPr="00D34FA0">
        <w:rPr>
          <w:rFonts w:ascii="Times New Roman" w:hAnsi="Times New Roman" w:cs="Times New Roman"/>
          <w:sz w:val="18"/>
          <w:szCs w:val="18"/>
        </w:rPr>
        <w:t xml:space="preserve"> [</w:t>
      </w:r>
      <w:r>
        <w:rPr>
          <w:rFonts w:ascii="Times New Roman" w:hAnsi="Times New Roman" w:cs="Times New Roman"/>
          <w:sz w:val="18"/>
          <w:szCs w:val="18"/>
        </w:rPr>
        <w:t>FR Doc.2019-00621(/a/2019-00621</w:t>
      </w:r>
      <w:r w:rsidRPr="00D34FA0">
        <w:rPr>
          <w:rFonts w:ascii="Times New Roman" w:hAnsi="Times New Roman" w:cs="Times New Roman"/>
          <w:sz w:val="18"/>
          <w:szCs w:val="18"/>
        </w:rPr>
        <w:t>) filed</w:t>
      </w:r>
      <w:r>
        <w:rPr>
          <w:rFonts w:ascii="Times New Roman" w:hAnsi="Times New Roman" w:cs="Times New Roman"/>
          <w:sz w:val="18"/>
          <w:szCs w:val="18"/>
        </w:rPr>
        <w:t xml:space="preserve"> 01-31-19; 8:45A</w:t>
      </w:r>
      <w:r w:rsidRPr="00D34FA0">
        <w:rPr>
          <w:rFonts w:ascii="Times New Roman" w:hAnsi="Times New Roman" w:cs="Times New Roman"/>
          <w:sz w:val="18"/>
          <w:szCs w:val="18"/>
        </w:rPr>
        <w:t>M</w:t>
      </w:r>
      <w:r w:rsidR="00B9317C" w:rsidRPr="00D34FA0">
        <w:rPr>
          <w:rFonts w:ascii="Times New Roman" w:hAnsi="Times New Roman" w:cs="Times New Roman"/>
          <w:sz w:val="18"/>
          <w:szCs w:val="18"/>
        </w:rPr>
        <w:t>]</w:t>
      </w:r>
    </w:p>
    <w:tbl>
      <w:tblPr>
        <w:tblW w:w="8940" w:type="dxa"/>
        <w:tblInd w:w="93" w:type="dxa"/>
        <w:tblLook w:val="04A0"/>
      </w:tblPr>
      <w:tblGrid>
        <w:gridCol w:w="1744"/>
        <w:gridCol w:w="1603"/>
        <w:gridCol w:w="960"/>
        <w:gridCol w:w="1714"/>
        <w:gridCol w:w="1603"/>
        <w:gridCol w:w="1316"/>
      </w:tblGrid>
      <w:tr w:rsidR="00D34FA0" w:rsidRPr="00D34FA0" w:rsidTr="00D34FA0">
        <w:trPr>
          <w:trHeight w:val="33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94ADB" w:rsidRDefault="00D34FA0" w:rsidP="00D94AD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100 % </w:t>
            </w:r>
            <w:r w:rsidR="00D94ADB"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>छूट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94ADB" w:rsidRDefault="00D94ADB" w:rsidP="00D34FA0">
            <w:pPr>
              <w:spacing w:after="0" w:line="240" w:lineRule="auto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 xml:space="preserve">आय सीमा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50061C" w:rsidRDefault="00D34FA0" w:rsidP="0050061C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95 % </w:t>
            </w:r>
            <w:r w:rsidR="0050061C"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>छूट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50061C" w:rsidRDefault="0050061C" w:rsidP="00D34FA0">
            <w:pPr>
              <w:spacing w:after="0" w:line="240" w:lineRule="auto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 xml:space="preserve">आय सीमा 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D34FA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94ADB" w:rsidRDefault="00D94ADB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>परिवारक आकार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FB293A" w:rsidRDefault="00FB293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>परिवारक आकार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101%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150%</w:t>
            </w:r>
          </w:p>
        </w:tc>
      </w:tr>
      <w:tr w:rsidR="004E6D2A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$12,614.90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$18,735.00</w:t>
            </w:r>
          </w:p>
        </w:tc>
      </w:tr>
      <w:tr w:rsidR="004E6D2A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$17,079.10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$25,365.00</w:t>
            </w:r>
          </w:p>
        </w:tc>
      </w:tr>
      <w:tr w:rsidR="004E6D2A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$21,543.30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$31,995.00</w:t>
            </w:r>
          </w:p>
        </w:tc>
      </w:tr>
      <w:tr w:rsidR="004E6D2A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$26,007.50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$38,625.00</w:t>
            </w:r>
          </w:p>
        </w:tc>
      </w:tr>
      <w:tr w:rsidR="004E6D2A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$30,471.70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$45,255.00</w:t>
            </w:r>
          </w:p>
        </w:tc>
      </w:tr>
      <w:tr w:rsidR="004E6D2A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$34,935.90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$51,885.00</w:t>
            </w:r>
          </w:p>
        </w:tc>
      </w:tr>
      <w:tr w:rsidR="004E6D2A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$39,400.10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$58,515.00</w:t>
            </w:r>
          </w:p>
        </w:tc>
      </w:tr>
      <w:tr w:rsidR="004E6D2A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$43,864.30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$65,145.00</w:t>
            </w:r>
          </w:p>
        </w:tc>
      </w:tr>
    </w:tbl>
    <w:p w:rsidR="00D34FA0" w:rsidRDefault="00D34FA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83" w:type="dxa"/>
        <w:tblInd w:w="93" w:type="dxa"/>
        <w:tblLook w:val="04A0"/>
      </w:tblPr>
      <w:tblGrid>
        <w:gridCol w:w="1632"/>
        <w:gridCol w:w="1505"/>
        <w:gridCol w:w="1426"/>
        <w:gridCol w:w="360"/>
        <w:gridCol w:w="1630"/>
        <w:gridCol w:w="1504"/>
        <w:gridCol w:w="1426"/>
      </w:tblGrid>
      <w:tr w:rsidR="00D34FA0" w:rsidRPr="00D34FA0" w:rsidTr="00D34FA0">
        <w:trPr>
          <w:trHeight w:val="33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4807C0" w:rsidRDefault="00D34FA0" w:rsidP="004807C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90 % </w:t>
            </w:r>
            <w:r w:rsidR="004807C0"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>छूट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4807C0" w:rsidRDefault="004807C0" w:rsidP="00D34FA0">
            <w:pPr>
              <w:spacing w:after="0" w:line="240" w:lineRule="auto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 xml:space="preserve">आय सीमा 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4807C0" w:rsidRDefault="00D34FA0" w:rsidP="004807C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 xml:space="preserve">85 % </w:t>
            </w:r>
            <w:r w:rsidR="004807C0"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>छूट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4807C0" w:rsidRDefault="004807C0" w:rsidP="00D34FA0">
            <w:pPr>
              <w:spacing w:after="0" w:line="240" w:lineRule="auto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 xml:space="preserve">आय सीमा 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D34FA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4807C0" w:rsidRDefault="004807C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>परिवारक आकार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250%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4807C0" w:rsidRDefault="004807C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FFFF"/>
                <w:szCs w:val="20"/>
                <w:lang w:bidi="hi-IN"/>
              </w:rPr>
            </w:pPr>
            <w:r>
              <w:rPr>
                <w:rFonts w:ascii="Times New Roman" w:eastAsia="Times New Roman" w:hAnsi="Times New Roman" w:cs="Mangal" w:hint="cs"/>
                <w:color w:val="FFFFFF"/>
                <w:szCs w:val="20"/>
                <w:cs/>
                <w:lang w:bidi="hi-IN"/>
              </w:rPr>
              <w:t>परिवारक आकार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251%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300%</w:t>
            </w:r>
          </w:p>
        </w:tc>
      </w:tr>
      <w:tr w:rsidR="004E6D2A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$18,859.90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$31,225.00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$31,349.90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$37,470.00</w:t>
            </w:r>
          </w:p>
        </w:tc>
      </w:tr>
      <w:tr w:rsidR="004E6D2A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$25,534.10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$42,275.00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$42,444.10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$50,730.00</w:t>
            </w:r>
          </w:p>
        </w:tc>
      </w:tr>
      <w:tr w:rsidR="004E6D2A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$32,208.30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$53,325.00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$53,538.30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$63,990.00</w:t>
            </w:r>
          </w:p>
        </w:tc>
      </w:tr>
      <w:tr w:rsidR="004E6D2A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$38,882.50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$64,375.00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$64,632.50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$77,250.00</w:t>
            </w:r>
          </w:p>
        </w:tc>
      </w:tr>
      <w:tr w:rsidR="004E6D2A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$45,556.70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$75,425.00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$75,726.70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$90,510.00</w:t>
            </w:r>
          </w:p>
        </w:tc>
      </w:tr>
      <w:tr w:rsidR="004E6D2A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$52,230.90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$86,475.00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$86,820.90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$103,770.00</w:t>
            </w:r>
          </w:p>
        </w:tc>
      </w:tr>
      <w:tr w:rsidR="004E6D2A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$58,905.10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$97,525.00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$97,915.10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$117,030.00</w:t>
            </w:r>
          </w:p>
        </w:tc>
      </w:tr>
      <w:tr w:rsidR="004E6D2A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$65,579.30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$108,575.00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D34FA0" w:rsidRDefault="004E6D2A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$109,009.30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E6D2A" w:rsidRPr="000664CF" w:rsidRDefault="004E6D2A" w:rsidP="0013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$130,290.00</w:t>
            </w:r>
          </w:p>
        </w:tc>
      </w:tr>
    </w:tbl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863D6E" w:rsidRPr="00D34FA0" w:rsidRDefault="00863D6E">
      <w:pPr>
        <w:rPr>
          <w:rFonts w:ascii="Times New Roman" w:hAnsi="Times New Roman" w:cs="Times New Roman"/>
        </w:rPr>
      </w:pPr>
    </w:p>
    <w:p w:rsidR="00B9317C" w:rsidRPr="00D34FA0" w:rsidRDefault="00B9317C">
      <w:pPr>
        <w:rPr>
          <w:rFonts w:ascii="Times New Roman" w:hAnsi="Times New Roman" w:cs="Times New Roman"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t>*</w:t>
      </w:r>
      <w:r w:rsidR="00C87CF4" w:rsidRPr="00C87CF4">
        <w:rPr>
          <w:rFonts w:ascii="Times New Roman" w:hAnsi="Times New Roman" w:cs="Times New Roman"/>
          <w:sz w:val="18"/>
          <w:szCs w:val="18"/>
        </w:rPr>
        <w:t xml:space="preserve">8 </w:t>
      </w:r>
      <w:r w:rsidR="00C87CF4" w:rsidRPr="00C87CF4">
        <w:rPr>
          <w:rFonts w:ascii="Times New Roman" w:hAnsi="Times New Roman" w:cs="Mangal"/>
          <w:sz w:val="18"/>
          <w:szCs w:val="18"/>
          <w:cs/>
          <w:lang w:bidi="hi-IN"/>
        </w:rPr>
        <w:t>सं बेसी लोकक परिवार/घरक वास्ते</w:t>
      </w:r>
      <w:r w:rsidR="00C87CF4" w:rsidRPr="00C87CF4">
        <w:rPr>
          <w:rFonts w:ascii="Times New Roman" w:hAnsi="Times New Roman" w:cs="Times New Roman"/>
          <w:sz w:val="18"/>
          <w:szCs w:val="18"/>
        </w:rPr>
        <w:t xml:space="preserve">, </w:t>
      </w:r>
      <w:r w:rsidR="00C87CF4" w:rsidRPr="00C87CF4">
        <w:rPr>
          <w:rFonts w:ascii="Times New Roman" w:hAnsi="Times New Roman" w:cs="Mangal"/>
          <w:sz w:val="18"/>
          <w:szCs w:val="18"/>
          <w:cs/>
          <w:lang w:bidi="hi-IN"/>
        </w:rPr>
        <w:t xml:space="preserve">प्रत्येक अतिरिक्त व्यक्तिक लेल </w:t>
      </w:r>
      <w:r w:rsidR="00C87CF4" w:rsidRPr="00C87CF4">
        <w:rPr>
          <w:rFonts w:ascii="Times New Roman" w:hAnsi="Times New Roman" w:cs="Times New Roman"/>
          <w:sz w:val="18"/>
          <w:szCs w:val="18"/>
        </w:rPr>
        <w:t xml:space="preserve">$ </w:t>
      </w:r>
      <w:r w:rsidR="004E6D2A">
        <w:rPr>
          <w:rFonts w:ascii="Times New Roman" w:hAnsi="Times New Roman" w:cs="Times New Roman"/>
          <w:sz w:val="18"/>
          <w:szCs w:val="18"/>
        </w:rPr>
        <w:t>4420</w:t>
      </w:r>
      <w:r w:rsidR="00C87CF4" w:rsidRPr="00C87CF4">
        <w:rPr>
          <w:rFonts w:ascii="Times New Roman" w:hAnsi="Times New Roman" w:cs="Times New Roman"/>
          <w:sz w:val="18"/>
          <w:szCs w:val="18"/>
        </w:rPr>
        <w:t xml:space="preserve"> </w:t>
      </w:r>
      <w:r w:rsidR="00C87CF4" w:rsidRPr="00C87CF4">
        <w:rPr>
          <w:rFonts w:ascii="Times New Roman" w:hAnsi="Times New Roman" w:cs="Mangal"/>
          <w:sz w:val="18"/>
          <w:szCs w:val="18"/>
          <w:cs/>
          <w:lang w:bidi="hi-IN"/>
        </w:rPr>
        <w:t>जोडू।</w:t>
      </w:r>
    </w:p>
    <w:p w:rsidR="00863D6E" w:rsidRPr="002A6D99" w:rsidRDefault="008B6BAA">
      <w:pPr>
        <w:rPr>
          <w:rFonts w:ascii="Times New Roman" w:hAnsi="Times New Roman" w:cs="Mangal"/>
          <w:bCs/>
          <w:sz w:val="18"/>
          <w:szCs w:val="16"/>
          <w:lang w:bidi="hi-IN"/>
        </w:rPr>
      </w:pPr>
      <w:r w:rsidRPr="002A6D99">
        <w:rPr>
          <w:rFonts w:ascii="Times New Roman" w:hAnsi="Times New Roman" w:cs="Mangal" w:hint="cs"/>
          <w:bCs/>
          <w:sz w:val="18"/>
          <w:szCs w:val="16"/>
          <w:cs/>
          <w:lang w:bidi="hi-IN"/>
        </w:rPr>
        <w:t xml:space="preserve">भुगतान (किस्त) योजना </w:t>
      </w:r>
    </w:p>
    <w:p w:rsidR="00F94920" w:rsidRPr="00D34FA0" w:rsidRDefault="00E424AE">
      <w:pPr>
        <w:rPr>
          <w:rFonts w:ascii="Times New Roman" w:hAnsi="Times New Roman" w:cs="Times New Roman"/>
          <w:sz w:val="18"/>
          <w:szCs w:val="18"/>
        </w:rPr>
      </w:pPr>
      <w:r w:rsidRPr="00E424AE">
        <w:rPr>
          <w:rFonts w:ascii="Times New Roman" w:hAnsi="Times New Roman" w:cs="Mangal"/>
          <w:sz w:val="18"/>
          <w:szCs w:val="18"/>
          <w:cs/>
          <w:lang w:bidi="hi-IN"/>
        </w:rPr>
        <w:t xml:space="preserve">वेस्टफील्ड मेमोरियल अस्पताल सेवाक अनुमोदन पर भुगतान योजना उपलब्ध अछि। भुगतान योजना उद्योग मानकक मुताबिक रोगी/गारंटरक मासिक सकल आय सं </w:t>
      </w:r>
      <w:r w:rsidRPr="00E424AE">
        <w:rPr>
          <w:rFonts w:ascii="Times New Roman" w:hAnsi="Times New Roman" w:cs="Times New Roman"/>
          <w:sz w:val="18"/>
          <w:szCs w:val="18"/>
        </w:rPr>
        <w:t xml:space="preserve">10% </w:t>
      </w:r>
      <w:r w:rsidRPr="00E424AE">
        <w:rPr>
          <w:rFonts w:ascii="Times New Roman" w:hAnsi="Times New Roman" w:cs="Mangal"/>
          <w:sz w:val="18"/>
          <w:szCs w:val="18"/>
          <w:cs/>
          <w:lang w:bidi="hi-IN"/>
        </w:rPr>
        <w:t xml:space="preserve">सं बेसी नहिं अछि। रोगीक देय राशि पर कोनो तरहक ब्याज लागू नहिं होयत। वेस्टफील्ड मेमोरियल अस्पताल में त्वरित भुगतान कार्यक्रमक उपयोग नहिं होइत छैक।  </w:t>
      </w:r>
    </w:p>
    <w:p w:rsidR="00F94920" w:rsidRPr="002A6D99" w:rsidRDefault="002A6D99">
      <w:pPr>
        <w:rPr>
          <w:rFonts w:ascii="Times New Roman" w:hAnsi="Times New Roman" w:cs="Times New Roman"/>
          <w:bCs/>
          <w:sz w:val="18"/>
          <w:szCs w:val="18"/>
        </w:rPr>
      </w:pPr>
      <w:r w:rsidRPr="002A6D99">
        <w:rPr>
          <w:rFonts w:ascii="Times New Roman" w:hAnsi="Times New Roman" w:cs="Mangal"/>
          <w:bCs/>
          <w:sz w:val="18"/>
          <w:szCs w:val="18"/>
          <w:cs/>
          <w:lang w:bidi="hi-IN"/>
        </w:rPr>
        <w:t>बिलिंग व संग्रह</w:t>
      </w:r>
    </w:p>
    <w:p w:rsidR="00F94920" w:rsidRPr="00D34FA0" w:rsidRDefault="00AF632E">
      <w:pPr>
        <w:rPr>
          <w:rFonts w:ascii="Times New Roman" w:hAnsi="Times New Roman" w:cs="Times New Roman"/>
          <w:sz w:val="18"/>
          <w:szCs w:val="18"/>
        </w:rPr>
      </w:pPr>
      <w:r w:rsidRPr="00AF632E">
        <w:rPr>
          <w:rFonts w:ascii="Times New Roman" w:hAnsi="Times New Roman" w:cs="Mangal"/>
          <w:sz w:val="18"/>
          <w:szCs w:val="18"/>
          <w:cs/>
          <w:lang w:bidi="hi-IN"/>
        </w:rPr>
        <w:t>वेस्टफील्ड मेमोरियल अस्पताल अतिरिक्त संग्रह कार्य (</w:t>
      </w:r>
      <w:r w:rsidRPr="00AF632E">
        <w:rPr>
          <w:rFonts w:ascii="Times New Roman" w:hAnsi="Times New Roman" w:cs="Times New Roman"/>
          <w:sz w:val="18"/>
          <w:szCs w:val="18"/>
        </w:rPr>
        <w:t xml:space="preserve">ECAs) </w:t>
      </w:r>
      <w:r w:rsidRPr="00AF632E">
        <w:rPr>
          <w:rFonts w:ascii="Times New Roman" w:hAnsi="Times New Roman" w:cs="Mangal"/>
          <w:sz w:val="18"/>
          <w:szCs w:val="18"/>
          <w:cs/>
          <w:lang w:bidi="hi-IN"/>
        </w:rPr>
        <w:t>में शामिल नहिं होयत</w:t>
      </w:r>
      <w:r w:rsidRPr="00AF632E">
        <w:rPr>
          <w:rFonts w:ascii="Times New Roman" w:hAnsi="Times New Roman" w:cs="Times New Roman"/>
          <w:sz w:val="18"/>
          <w:szCs w:val="18"/>
        </w:rPr>
        <w:t xml:space="preserve">, </w:t>
      </w:r>
      <w:r w:rsidRPr="00AF632E">
        <w:rPr>
          <w:rFonts w:ascii="Times New Roman" w:hAnsi="Times New Roman" w:cs="Mangal"/>
          <w:sz w:val="18"/>
          <w:szCs w:val="18"/>
          <w:cs/>
          <w:lang w:bidi="hi-IN"/>
        </w:rPr>
        <w:t>जाहिमें मरीजक प्राथमिक निवासक जबरन बिक्री या प्रतिबंध शामिल हेतैक।</w:t>
      </w:r>
      <w:r w:rsidR="007D59D1" w:rsidRPr="00D34FA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3D6E" w:rsidRDefault="00863D6E"/>
    <w:p w:rsidR="00863D6E" w:rsidRDefault="00863D6E"/>
    <w:p w:rsidR="00D12D96" w:rsidRDefault="00D12D96"/>
    <w:p w:rsidR="00D12D96" w:rsidRPr="00D12D96" w:rsidRDefault="00D12D96"/>
    <w:sectPr w:rsidR="00D12D96" w:rsidRPr="00D12D96" w:rsidSect="00B8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F5" w:rsidRDefault="00F44AF5" w:rsidP="00B9317C">
      <w:pPr>
        <w:spacing w:after="0" w:line="240" w:lineRule="auto"/>
      </w:pPr>
      <w:r>
        <w:separator/>
      </w:r>
    </w:p>
  </w:endnote>
  <w:endnote w:type="continuationSeparator" w:id="1">
    <w:p w:rsidR="00F44AF5" w:rsidRDefault="00F44AF5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F5" w:rsidRDefault="00F44AF5" w:rsidP="00B9317C">
      <w:pPr>
        <w:spacing w:after="0" w:line="240" w:lineRule="auto"/>
      </w:pPr>
      <w:r>
        <w:separator/>
      </w:r>
    </w:p>
  </w:footnote>
  <w:footnote w:type="continuationSeparator" w:id="1">
    <w:p w:rsidR="00F44AF5" w:rsidRDefault="00F44AF5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DA"/>
    <w:rsid w:val="000B3CE6"/>
    <w:rsid w:val="00172413"/>
    <w:rsid w:val="001F2A35"/>
    <w:rsid w:val="002A6D99"/>
    <w:rsid w:val="002B0822"/>
    <w:rsid w:val="003113DA"/>
    <w:rsid w:val="003264F8"/>
    <w:rsid w:val="00383AC0"/>
    <w:rsid w:val="003D34D4"/>
    <w:rsid w:val="004807C0"/>
    <w:rsid w:val="004E6D2A"/>
    <w:rsid w:val="0050061C"/>
    <w:rsid w:val="005523BA"/>
    <w:rsid w:val="00716D79"/>
    <w:rsid w:val="00762679"/>
    <w:rsid w:val="007D59D1"/>
    <w:rsid w:val="008057DD"/>
    <w:rsid w:val="00863D6E"/>
    <w:rsid w:val="00875295"/>
    <w:rsid w:val="00895BBF"/>
    <w:rsid w:val="008B6BAA"/>
    <w:rsid w:val="00955328"/>
    <w:rsid w:val="00A03703"/>
    <w:rsid w:val="00A269E9"/>
    <w:rsid w:val="00A30A96"/>
    <w:rsid w:val="00A31821"/>
    <w:rsid w:val="00AA7B9C"/>
    <w:rsid w:val="00AF632E"/>
    <w:rsid w:val="00B874E8"/>
    <w:rsid w:val="00B9317C"/>
    <w:rsid w:val="00BE1660"/>
    <w:rsid w:val="00C27322"/>
    <w:rsid w:val="00C87CF4"/>
    <w:rsid w:val="00CB618F"/>
    <w:rsid w:val="00D00EE7"/>
    <w:rsid w:val="00D12D96"/>
    <w:rsid w:val="00D34FA0"/>
    <w:rsid w:val="00D51EAC"/>
    <w:rsid w:val="00D94ADB"/>
    <w:rsid w:val="00DB557B"/>
    <w:rsid w:val="00E424AE"/>
    <w:rsid w:val="00E46A57"/>
    <w:rsid w:val="00F357D1"/>
    <w:rsid w:val="00F44AF5"/>
    <w:rsid w:val="00F460C6"/>
    <w:rsid w:val="00F91296"/>
    <w:rsid w:val="00F94920"/>
    <w:rsid w:val="00FB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Walsko</dc:creator>
  <cp:lastModifiedBy>WWH</cp:lastModifiedBy>
  <cp:revision>3</cp:revision>
  <dcterms:created xsi:type="dcterms:W3CDTF">2019-07-22T13:40:00Z</dcterms:created>
  <dcterms:modified xsi:type="dcterms:W3CDTF">2019-07-22T13:42:00Z</dcterms:modified>
</cp:coreProperties>
</file>